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07" w:rsidRDefault="004E3507" w:rsidP="004E3507">
      <w:pPr>
        <w:spacing w:line="270" w:lineRule="atLeast"/>
        <w:rPr>
          <w:rFonts w:ascii="Arial" w:hAnsi="Arial" w:cs="Arial"/>
          <w:b/>
          <w:color w:val="222222"/>
          <w:spacing w:val="-3"/>
          <w:sz w:val="28"/>
          <w:szCs w:val="28"/>
          <w:u w:val="single"/>
          <w:lang w:eastAsia="en-GB"/>
        </w:rPr>
      </w:pPr>
      <w:r>
        <w:rPr>
          <w:rFonts w:ascii="Times New Roman" w:hAnsi="Times New Roman"/>
          <w:color w:val="222222"/>
          <w:spacing w:val="-3"/>
          <w:sz w:val="21"/>
          <w:szCs w:val="21"/>
          <w:lang w:eastAsia="en-GB"/>
        </w:rPr>
        <w:t xml:space="preserve">  </w:t>
      </w:r>
      <w:r w:rsidRPr="004E3507">
        <w:rPr>
          <w:rFonts w:ascii="Arial" w:hAnsi="Arial" w:cs="Arial"/>
          <w:b/>
          <w:color w:val="222222"/>
          <w:spacing w:val="-3"/>
          <w:sz w:val="28"/>
          <w:szCs w:val="28"/>
          <w:u w:val="single"/>
          <w:lang w:eastAsia="en-GB"/>
        </w:rPr>
        <w:t xml:space="preserve">LLR CCG DCO response to the </w:t>
      </w:r>
      <w:proofErr w:type="spellStart"/>
      <w:r w:rsidRPr="004E3507">
        <w:rPr>
          <w:rFonts w:ascii="Arial" w:hAnsi="Arial" w:cs="Arial"/>
          <w:b/>
          <w:color w:val="222222"/>
          <w:spacing w:val="-3"/>
          <w:sz w:val="28"/>
          <w:szCs w:val="28"/>
          <w:u w:val="single"/>
          <w:lang w:eastAsia="en-GB"/>
        </w:rPr>
        <w:t>Covid</w:t>
      </w:r>
      <w:proofErr w:type="spellEnd"/>
      <w:r w:rsidRPr="004E3507">
        <w:rPr>
          <w:rFonts w:ascii="Arial" w:hAnsi="Arial" w:cs="Arial"/>
          <w:b/>
          <w:color w:val="222222"/>
          <w:spacing w:val="-3"/>
          <w:sz w:val="28"/>
          <w:szCs w:val="28"/>
          <w:u w:val="single"/>
          <w:lang w:eastAsia="en-GB"/>
        </w:rPr>
        <w:t xml:space="preserve"> 19 concerns for Children and Young people with SEND</w:t>
      </w:r>
      <w:r>
        <w:rPr>
          <w:rFonts w:ascii="Arial" w:hAnsi="Arial" w:cs="Arial"/>
          <w:b/>
          <w:color w:val="222222"/>
          <w:spacing w:val="-3"/>
          <w:sz w:val="28"/>
          <w:szCs w:val="28"/>
          <w:u w:val="single"/>
          <w:lang w:eastAsia="en-GB"/>
        </w:rPr>
        <w:t xml:space="preserve"> 19.03.2020</w:t>
      </w:r>
    </w:p>
    <w:p w:rsidR="00E37823" w:rsidRDefault="00E37823" w:rsidP="004E3507">
      <w:pPr>
        <w:spacing w:line="270" w:lineRule="atLeast"/>
        <w:rPr>
          <w:rFonts w:ascii="Arial" w:hAnsi="Arial" w:cs="Arial"/>
          <w:b/>
          <w:color w:val="222222"/>
          <w:spacing w:val="-3"/>
          <w:sz w:val="28"/>
          <w:szCs w:val="28"/>
          <w:u w:val="single"/>
          <w:lang w:eastAsia="en-GB"/>
        </w:rPr>
      </w:pPr>
    </w:p>
    <w:p w:rsidR="00E37823" w:rsidRPr="004E3507" w:rsidRDefault="00E37823" w:rsidP="004E3507">
      <w:pPr>
        <w:spacing w:line="270" w:lineRule="atLeast"/>
        <w:rPr>
          <w:rFonts w:ascii="Arial" w:hAnsi="Arial" w:cs="Arial"/>
          <w:b/>
          <w:color w:val="222222"/>
          <w:spacing w:val="-3"/>
          <w:sz w:val="28"/>
          <w:szCs w:val="28"/>
          <w:u w:val="single"/>
          <w:lang w:eastAsia="en-GB"/>
        </w:rPr>
      </w:pPr>
    </w:p>
    <w:p w:rsidR="00E37823" w:rsidRDefault="00E37823" w:rsidP="004E3507">
      <w:pPr>
        <w:spacing w:line="270" w:lineRule="atLeast"/>
        <w:rPr>
          <w:rFonts w:ascii="Arial" w:hAnsi="Arial" w:cs="Arial"/>
          <w:color w:val="222222"/>
          <w:spacing w:val="-3"/>
          <w:sz w:val="28"/>
          <w:szCs w:val="28"/>
          <w:lang w:eastAsia="en-GB"/>
        </w:rPr>
      </w:pPr>
      <w:proofErr w:type="spellStart"/>
      <w:r w:rsidRPr="00E37823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>Covid</w:t>
      </w:r>
      <w:proofErr w:type="spellEnd"/>
      <w:r w:rsidRPr="00E37823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 xml:space="preserve"> 19 is almost certainly going to adv</w:t>
      </w:r>
      <w:r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>ersely</w:t>
      </w:r>
      <w:r w:rsidRPr="00E37823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 xml:space="preserve"> impact on the Statutory EHC process and timescales</w:t>
      </w:r>
      <w:r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 xml:space="preserve"> and on Health’s ability to comply with the Children and Families </w:t>
      </w:r>
      <w:proofErr w:type="gramStart"/>
      <w:r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>Act  2014</w:t>
      </w:r>
      <w:proofErr w:type="gramEnd"/>
      <w:r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 xml:space="preserve"> part 3  </w:t>
      </w:r>
    </w:p>
    <w:p w:rsidR="00E37823" w:rsidRPr="00E37823" w:rsidRDefault="00E37823" w:rsidP="004E3507">
      <w:pPr>
        <w:spacing w:line="270" w:lineRule="atLeast"/>
        <w:rPr>
          <w:rFonts w:ascii="Arial" w:hAnsi="Arial" w:cs="Arial"/>
          <w:color w:val="222222"/>
          <w:spacing w:val="-3"/>
          <w:sz w:val="28"/>
          <w:szCs w:val="28"/>
          <w:lang w:eastAsia="en-GB"/>
        </w:rPr>
      </w:pPr>
      <w:r w:rsidRPr="00E37823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>.</w:t>
      </w:r>
    </w:p>
    <w:p w:rsidR="00E37823" w:rsidRDefault="004E3507" w:rsidP="004E3507">
      <w:pPr>
        <w:spacing w:line="270" w:lineRule="atLeast"/>
        <w:rPr>
          <w:rFonts w:ascii="Arial" w:hAnsi="Arial" w:cs="Arial"/>
          <w:color w:val="222222"/>
          <w:spacing w:val="-3"/>
          <w:sz w:val="28"/>
          <w:szCs w:val="28"/>
          <w:lang w:eastAsia="en-GB"/>
        </w:rPr>
      </w:pPr>
      <w:r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 xml:space="preserve">This is our understanding from </w:t>
      </w:r>
      <w:proofErr w:type="spellStart"/>
      <w:r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>DfE</w:t>
      </w:r>
      <w:proofErr w:type="spellEnd"/>
      <w:r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>:</w:t>
      </w:r>
      <w:r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 xml:space="preserve"> </w:t>
      </w:r>
    </w:p>
    <w:p w:rsidR="004E3507" w:rsidRPr="004E3507" w:rsidRDefault="004E3507" w:rsidP="004E3507">
      <w:pPr>
        <w:spacing w:line="270" w:lineRule="atLeast"/>
        <w:rPr>
          <w:rFonts w:ascii="Arial" w:hAnsi="Arial" w:cs="Arial"/>
          <w:color w:val="1F497D"/>
          <w:sz w:val="28"/>
          <w:szCs w:val="28"/>
        </w:rPr>
      </w:pPr>
      <w:r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 xml:space="preserve">The Government is bringing in an Emergency Powers Act, part of which will mean </w:t>
      </w:r>
      <w:proofErr w:type="spellStart"/>
      <w:r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>disapplying</w:t>
      </w:r>
      <w:proofErr w:type="spellEnd"/>
      <w:r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 xml:space="preserve"> parts of CFA 2014 in relation to assessing, reviewing and provision in EHC plans</w:t>
      </w:r>
    </w:p>
    <w:p w:rsidR="004E3507" w:rsidRPr="004E3507" w:rsidRDefault="004E3507" w:rsidP="004E3507">
      <w:pPr>
        <w:spacing w:line="270" w:lineRule="atLeast"/>
        <w:rPr>
          <w:rFonts w:ascii="Arial" w:hAnsi="Arial" w:cs="Arial"/>
          <w:color w:val="222222"/>
          <w:spacing w:val="-3"/>
          <w:sz w:val="28"/>
          <w:szCs w:val="28"/>
          <w:lang w:eastAsia="en-GB"/>
        </w:rPr>
      </w:pPr>
    </w:p>
    <w:p w:rsidR="004E3507" w:rsidRPr="004E3507" w:rsidRDefault="004E3507" w:rsidP="004E3507">
      <w:pPr>
        <w:spacing w:line="270" w:lineRule="atLeast"/>
        <w:rPr>
          <w:rFonts w:ascii="Arial" w:hAnsi="Arial" w:cs="Arial"/>
          <w:color w:val="222222"/>
          <w:spacing w:val="-3"/>
          <w:sz w:val="28"/>
          <w:szCs w:val="28"/>
          <w:lang w:eastAsia="en-GB"/>
        </w:rPr>
      </w:pPr>
      <w:r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 xml:space="preserve">The SEND regulations on exemption would then take </w:t>
      </w:r>
      <w:r w:rsidR="00E37823"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 xml:space="preserve">over. </w:t>
      </w:r>
      <w:r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 xml:space="preserve">This is </w:t>
      </w:r>
      <w:r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>section 9.42   as this situation would meet exceptional circumstances -</w:t>
      </w:r>
    </w:p>
    <w:p w:rsidR="004E3507" w:rsidRPr="004E3507" w:rsidRDefault="004E3507" w:rsidP="004E3507">
      <w:pPr>
        <w:spacing w:line="270" w:lineRule="atLeast"/>
        <w:rPr>
          <w:rFonts w:ascii="Arial" w:hAnsi="Arial" w:cs="Arial"/>
          <w:color w:val="222222"/>
          <w:spacing w:val="-3"/>
          <w:sz w:val="28"/>
          <w:szCs w:val="28"/>
          <w:lang w:eastAsia="en-GB"/>
        </w:rPr>
      </w:pPr>
      <w:r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> </w:t>
      </w:r>
    </w:p>
    <w:p w:rsidR="004E3507" w:rsidRPr="004E3507" w:rsidRDefault="004E3507" w:rsidP="004E3507">
      <w:pPr>
        <w:pStyle w:val="ListParagraph"/>
        <w:numPr>
          <w:ilvl w:val="0"/>
          <w:numId w:val="2"/>
        </w:numPr>
        <w:spacing w:line="270" w:lineRule="atLeast"/>
        <w:rPr>
          <w:rFonts w:ascii="Arial" w:hAnsi="Arial" w:cs="Arial"/>
          <w:color w:val="222222"/>
          <w:spacing w:val="-3"/>
          <w:sz w:val="28"/>
          <w:szCs w:val="28"/>
          <w:lang w:eastAsia="en-GB"/>
        </w:rPr>
      </w:pPr>
      <w:r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>Where there are exceptional circumstances, it may not be reasonable to expect local authorities and other partners to  </w:t>
      </w:r>
    </w:p>
    <w:p w:rsidR="004E3507" w:rsidRPr="004E3507" w:rsidRDefault="004E3507" w:rsidP="004E3507">
      <w:pPr>
        <w:rPr>
          <w:rFonts w:ascii="Arial" w:hAnsi="Arial" w:cs="Arial"/>
          <w:color w:val="222222"/>
          <w:spacing w:val="-3"/>
          <w:sz w:val="28"/>
          <w:szCs w:val="28"/>
          <w:lang w:eastAsia="en-GB"/>
        </w:rPr>
      </w:pPr>
      <w:r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>        </w:t>
      </w:r>
      <w:proofErr w:type="gramStart"/>
      <w:r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>comply</w:t>
      </w:r>
      <w:proofErr w:type="gramEnd"/>
      <w:r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 xml:space="preserve"> with the time limits above</w:t>
      </w:r>
    </w:p>
    <w:p w:rsidR="004E3507" w:rsidRPr="004E3507" w:rsidRDefault="004E3507" w:rsidP="004E3507">
      <w:pPr>
        <w:rPr>
          <w:rFonts w:ascii="Arial" w:hAnsi="Arial" w:cs="Arial"/>
          <w:color w:val="1F497D"/>
          <w:sz w:val="28"/>
          <w:szCs w:val="28"/>
          <w:lang w:eastAsia="en-GB"/>
        </w:rPr>
      </w:pPr>
    </w:p>
    <w:p w:rsidR="004E3507" w:rsidRPr="004E3507" w:rsidRDefault="004E3507" w:rsidP="004E3507">
      <w:pPr>
        <w:rPr>
          <w:rFonts w:ascii="Arial" w:hAnsi="Arial" w:cs="Arial"/>
          <w:sz w:val="28"/>
          <w:szCs w:val="28"/>
        </w:rPr>
      </w:pPr>
    </w:p>
    <w:p w:rsidR="004E3507" w:rsidRPr="004E3507" w:rsidRDefault="004E3507" w:rsidP="004E3507">
      <w:pPr>
        <w:spacing w:line="270" w:lineRule="atLeast"/>
        <w:rPr>
          <w:rFonts w:ascii="Arial" w:hAnsi="Arial" w:cs="Arial"/>
          <w:color w:val="222222"/>
          <w:spacing w:val="-3"/>
          <w:sz w:val="28"/>
          <w:szCs w:val="28"/>
          <w:lang w:eastAsia="en-GB"/>
        </w:rPr>
      </w:pPr>
      <w:r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 xml:space="preserve">Given there is no guidance yet from NHSE &amp; </w:t>
      </w:r>
      <w:proofErr w:type="spellStart"/>
      <w:r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>DfE</w:t>
      </w:r>
      <w:proofErr w:type="spellEnd"/>
      <w:r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 xml:space="preserve">, </w:t>
      </w:r>
      <w:proofErr w:type="gramStart"/>
      <w:r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 xml:space="preserve">I </w:t>
      </w:r>
      <w:r w:rsidR="00E37823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 xml:space="preserve"> will</w:t>
      </w:r>
      <w:proofErr w:type="gramEnd"/>
      <w:r w:rsidR="00E37823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 xml:space="preserve"> work </w:t>
      </w:r>
      <w:r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>with Local Authority partners</w:t>
      </w:r>
      <w:r w:rsidR="00E37823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 xml:space="preserve"> and  LPT</w:t>
      </w:r>
      <w:r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 xml:space="preserve"> to </w:t>
      </w:r>
      <w:r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>map the current/potential risk and challenges, and possible contingency plans for each of our services and providers in relation to the following:</w:t>
      </w:r>
    </w:p>
    <w:p w:rsidR="004E3507" w:rsidRPr="004E3507" w:rsidRDefault="004E3507" w:rsidP="004E3507">
      <w:pPr>
        <w:spacing w:line="270" w:lineRule="atLeast"/>
        <w:rPr>
          <w:rFonts w:ascii="Arial" w:hAnsi="Arial" w:cs="Arial"/>
          <w:color w:val="222222"/>
          <w:spacing w:val="-3"/>
          <w:sz w:val="28"/>
          <w:szCs w:val="28"/>
          <w:lang w:eastAsia="en-GB"/>
        </w:rPr>
      </w:pPr>
      <w:r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>·        EHC needs assessment advice – those assessments in progress</w:t>
      </w:r>
    </w:p>
    <w:p w:rsidR="004E3507" w:rsidRPr="004E3507" w:rsidRDefault="004E3507" w:rsidP="004E3507">
      <w:pPr>
        <w:spacing w:line="270" w:lineRule="atLeast"/>
        <w:rPr>
          <w:rFonts w:ascii="Arial" w:hAnsi="Arial" w:cs="Arial"/>
          <w:color w:val="222222"/>
          <w:spacing w:val="-3"/>
          <w:sz w:val="28"/>
          <w:szCs w:val="28"/>
          <w:lang w:eastAsia="en-GB"/>
        </w:rPr>
      </w:pPr>
      <w:r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>·        EHC needs assessment advice – new assessments whereby child has not yet been seen</w:t>
      </w:r>
    </w:p>
    <w:p w:rsidR="004E3507" w:rsidRPr="004E3507" w:rsidRDefault="004E3507" w:rsidP="004E3507">
      <w:pPr>
        <w:spacing w:line="270" w:lineRule="atLeast"/>
        <w:rPr>
          <w:rFonts w:ascii="Arial" w:hAnsi="Arial" w:cs="Arial"/>
          <w:color w:val="222222"/>
          <w:spacing w:val="-3"/>
          <w:sz w:val="28"/>
          <w:szCs w:val="28"/>
          <w:lang w:eastAsia="en-GB"/>
        </w:rPr>
      </w:pPr>
      <w:r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>·        Delivering provision in plans</w:t>
      </w:r>
    </w:p>
    <w:p w:rsidR="00E37823" w:rsidRDefault="004E3507" w:rsidP="00E37823">
      <w:pPr>
        <w:spacing w:line="270" w:lineRule="atLeast"/>
        <w:rPr>
          <w:rFonts w:ascii="Arial" w:hAnsi="Arial" w:cs="Arial"/>
          <w:color w:val="222222"/>
          <w:spacing w:val="-3"/>
          <w:sz w:val="28"/>
          <w:szCs w:val="28"/>
          <w:lang w:eastAsia="en-GB"/>
        </w:rPr>
      </w:pPr>
      <w:r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>·        Engaging in tribunal activity</w:t>
      </w:r>
    </w:p>
    <w:p w:rsidR="00E37823" w:rsidRDefault="00E37823" w:rsidP="00E37823">
      <w:pPr>
        <w:spacing w:line="270" w:lineRule="atLeast"/>
        <w:rPr>
          <w:rFonts w:ascii="Arial" w:hAnsi="Arial" w:cs="Arial"/>
          <w:color w:val="222222"/>
          <w:spacing w:val="-3"/>
          <w:sz w:val="28"/>
          <w:szCs w:val="28"/>
          <w:lang w:eastAsia="en-GB"/>
        </w:rPr>
      </w:pPr>
    </w:p>
    <w:p w:rsidR="00E37823" w:rsidRDefault="00E37823" w:rsidP="00E37823">
      <w:pPr>
        <w:spacing w:line="270" w:lineRule="atLeast"/>
        <w:rPr>
          <w:rFonts w:ascii="Arial" w:hAnsi="Arial" w:cs="Arial"/>
          <w:color w:val="222222"/>
          <w:spacing w:val="-3"/>
          <w:sz w:val="28"/>
          <w:szCs w:val="28"/>
          <w:lang w:eastAsia="en-GB"/>
        </w:rPr>
      </w:pPr>
    </w:p>
    <w:p w:rsidR="00E37823" w:rsidRDefault="00E37823" w:rsidP="00E37823">
      <w:pPr>
        <w:spacing w:line="270" w:lineRule="atLeast"/>
        <w:rPr>
          <w:rFonts w:ascii="Arial" w:hAnsi="Arial" w:cs="Arial"/>
          <w:color w:val="222222"/>
          <w:spacing w:val="-3"/>
          <w:sz w:val="28"/>
          <w:szCs w:val="28"/>
          <w:lang w:eastAsia="en-GB"/>
        </w:rPr>
      </w:pPr>
      <w:r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 xml:space="preserve"> I will share these resources widely</w:t>
      </w:r>
      <w:bookmarkStart w:id="0" w:name="_GoBack"/>
      <w:bookmarkEnd w:id="0"/>
      <w:r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 xml:space="preserve"> </w:t>
      </w:r>
    </w:p>
    <w:p w:rsidR="00E37823" w:rsidRDefault="00E37823" w:rsidP="00E37823">
      <w:pPr>
        <w:spacing w:line="270" w:lineRule="atLeast"/>
        <w:rPr>
          <w:rFonts w:ascii="Arial" w:hAnsi="Arial" w:cs="Arial"/>
          <w:color w:val="222222"/>
          <w:spacing w:val="-3"/>
          <w:sz w:val="28"/>
          <w:szCs w:val="28"/>
          <w:lang w:eastAsia="en-GB"/>
        </w:rPr>
      </w:pPr>
    </w:p>
    <w:p w:rsidR="004E3507" w:rsidRPr="004E3507" w:rsidRDefault="00E37823" w:rsidP="00E37823">
      <w:pPr>
        <w:spacing w:line="270" w:lineRule="atLeast"/>
        <w:rPr>
          <w:rFonts w:ascii="Arial" w:hAnsi="Arial" w:cs="Arial"/>
          <w:color w:val="222222"/>
          <w:spacing w:val="-3"/>
          <w:sz w:val="28"/>
          <w:szCs w:val="28"/>
          <w:lang w:eastAsia="en-GB"/>
        </w:rPr>
      </w:pPr>
      <w:proofErr w:type="gramStart"/>
      <w:r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>S</w:t>
      </w:r>
      <w:r w:rsidR="004E3507" w:rsidRPr="004E3507">
        <w:rPr>
          <w:rFonts w:ascii="Arial" w:hAnsi="Arial" w:cs="Arial"/>
          <w:color w:val="222222"/>
          <w:spacing w:val="-3"/>
          <w:sz w:val="28"/>
          <w:szCs w:val="28"/>
          <w:lang w:eastAsia="en-GB"/>
        </w:rPr>
        <w:t>ome resources that may be helpful for parent carers of children and young people with SEND or children and young people themselves.</w:t>
      </w:r>
      <w:proofErr w:type="gramEnd"/>
    </w:p>
    <w:p w:rsidR="004E3507" w:rsidRPr="004E3507" w:rsidRDefault="004E3507" w:rsidP="004E3507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4E350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National Autistic Society – guidance and helpline for parents’, young people and staff: </w:t>
      </w:r>
      <w:hyperlink r:id="rId6" w:tgtFrame="_blank" w:history="1">
        <w:r w:rsidRPr="004E3507">
          <w:rPr>
            <w:rStyle w:val="Hyperlink"/>
            <w:rFonts w:ascii="Arial" w:eastAsia="Times New Roman" w:hAnsi="Arial" w:cs="Arial"/>
            <w:color w:val="38D8CE"/>
            <w:sz w:val="28"/>
            <w:szCs w:val="28"/>
            <w:lang w:eastAsia="en-GB"/>
          </w:rPr>
          <w:t>https://www.autism.org.uk/services/nas-schools/vanguard/news/2020/march/coronavirus-(covid-19)-advice.aspx</w:t>
        </w:r>
      </w:hyperlink>
      <w:r w:rsidRPr="004E350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</w:p>
    <w:p w:rsidR="004E3507" w:rsidRPr="004E3507" w:rsidRDefault="004E3507" w:rsidP="004E3507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proofErr w:type="spellStart"/>
      <w:r w:rsidRPr="004E350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Mencap</w:t>
      </w:r>
      <w:proofErr w:type="spellEnd"/>
      <w:r w:rsidRPr="004E350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- Easy Read guide to Coronavirus: </w:t>
      </w:r>
      <w:hyperlink r:id="rId7" w:tgtFrame="_blank" w:history="1">
        <w:r w:rsidRPr="004E3507">
          <w:rPr>
            <w:rStyle w:val="Hyperlink"/>
            <w:rFonts w:ascii="Arial" w:eastAsia="Times New Roman" w:hAnsi="Arial" w:cs="Arial"/>
            <w:color w:val="38D8CE"/>
            <w:sz w:val="28"/>
            <w:szCs w:val="28"/>
            <w:lang w:eastAsia="en-GB"/>
          </w:rPr>
          <w:t>https://www.mencap.org.uk/sites/default/files/2020-03/Information%20about%20Coronavirus%20ER%20SS2.pdf</w:t>
        </w:r>
      </w:hyperlink>
      <w:r w:rsidRPr="004E350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</w:p>
    <w:p w:rsidR="004E3507" w:rsidRPr="004E3507" w:rsidRDefault="004E3507" w:rsidP="004E3507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4E350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Place2Be – Guide to helping parents answer questions from their children and to support family wellbeing: </w:t>
      </w:r>
      <w:hyperlink r:id="rId8" w:tgtFrame="_blank" w:history="1">
        <w:r w:rsidRPr="004E3507">
          <w:rPr>
            <w:rStyle w:val="Hyperlink"/>
            <w:rFonts w:ascii="Arial" w:eastAsia="Times New Roman" w:hAnsi="Arial" w:cs="Arial"/>
            <w:color w:val="38D8CE"/>
            <w:sz w:val="28"/>
            <w:szCs w:val="28"/>
            <w:lang w:eastAsia="en-GB"/>
          </w:rPr>
          <w:t>https://www.place2be.org.uk/about-us/news-and-blogs/2020/march/coronavirus-information-for-children/</w:t>
        </w:r>
      </w:hyperlink>
      <w:r w:rsidRPr="004E350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</w:p>
    <w:p w:rsidR="004E3507" w:rsidRPr="004E3507" w:rsidRDefault="004E3507" w:rsidP="004E3507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4E350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Young Minds - Talking to your child about Coronavirus and 10 tips from their Parents Helpline to support family wellbeing: </w:t>
      </w:r>
      <w:hyperlink r:id="rId9" w:tgtFrame="_blank" w:history="1">
        <w:r w:rsidRPr="004E3507">
          <w:rPr>
            <w:rStyle w:val="Hyperlink"/>
            <w:rFonts w:ascii="Arial" w:eastAsia="Times New Roman" w:hAnsi="Arial" w:cs="Arial"/>
            <w:color w:val="38D8CE"/>
            <w:sz w:val="28"/>
            <w:szCs w:val="28"/>
            <w:lang w:eastAsia="en-GB"/>
          </w:rPr>
          <w:t>https://youngminds.org.uk/blog/talking-to-your-child-about-coronavirus/</w:t>
        </w:r>
      </w:hyperlink>
      <w:r w:rsidRPr="004E350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</w:p>
    <w:p w:rsidR="004E3507" w:rsidRPr="004E3507" w:rsidRDefault="004E3507" w:rsidP="004E3507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4E350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Carers UK - Guidance for carers: </w:t>
      </w:r>
      <w:hyperlink r:id="rId10" w:tgtFrame="_blank" w:history="1">
        <w:r w:rsidRPr="004E3507">
          <w:rPr>
            <w:rStyle w:val="Hyperlink"/>
            <w:rFonts w:ascii="Arial" w:eastAsia="Times New Roman" w:hAnsi="Arial" w:cs="Arial"/>
            <w:color w:val="38D8CE"/>
            <w:sz w:val="28"/>
            <w:szCs w:val="28"/>
            <w:lang w:eastAsia="en-GB"/>
          </w:rPr>
          <w:t>https://www.carersuk.org/help-and-advice/health/looking-after-your-health/coronavirus-covid-19</w:t>
        </w:r>
      </w:hyperlink>
      <w:r w:rsidRPr="004E350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</w:p>
    <w:p w:rsidR="004E3507" w:rsidRPr="004E3507" w:rsidRDefault="004E3507" w:rsidP="004E3507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proofErr w:type="spellStart"/>
      <w:r w:rsidRPr="004E350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Covibook</w:t>
      </w:r>
      <w:proofErr w:type="spellEnd"/>
      <w:r w:rsidRPr="004E350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– an interactive resource designed to support and reassure children aged 7 and under, designed to help children explain and draw the emotions that they might be experiencing during the pandemic: </w:t>
      </w:r>
      <w:hyperlink r:id="rId11" w:tgtFrame="_blank" w:history="1">
        <w:r w:rsidRPr="004E3507">
          <w:rPr>
            <w:rStyle w:val="Hyperlink"/>
            <w:rFonts w:ascii="Arial" w:eastAsia="Times New Roman" w:hAnsi="Arial" w:cs="Arial"/>
            <w:color w:val="38D8CE"/>
            <w:sz w:val="28"/>
            <w:szCs w:val="28"/>
            <w:lang w:eastAsia="en-GB"/>
          </w:rPr>
          <w:t>https://www.mindheart.co/descargables</w:t>
        </w:r>
      </w:hyperlink>
      <w:r w:rsidRPr="004E350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</w:p>
    <w:p w:rsidR="004E3507" w:rsidRPr="004E3507" w:rsidRDefault="004E3507" w:rsidP="004E3507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4E350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Amaze - information pack for parents </w:t>
      </w:r>
      <w:hyperlink r:id="rId12" w:tgtFrame="_blank" w:history="1">
        <w:r w:rsidRPr="004E3507">
          <w:rPr>
            <w:rStyle w:val="Hyperlink"/>
            <w:rFonts w:ascii="Arial" w:eastAsia="Times New Roman" w:hAnsi="Arial" w:cs="Arial"/>
            <w:color w:val="38D8CE"/>
            <w:sz w:val="28"/>
            <w:szCs w:val="28"/>
            <w:lang w:eastAsia="en-GB"/>
          </w:rPr>
          <w:t>https://amazesussex.org.uk/faqs-about-the-coronavirus-for-parent-carers-of-children-with-send-brighton-hove/</w:t>
        </w:r>
      </w:hyperlink>
      <w:r w:rsidRPr="004E350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</w:p>
    <w:p w:rsidR="00660E8F" w:rsidRPr="004E3507" w:rsidRDefault="00E37823" w:rsidP="004E3507">
      <w:pPr>
        <w:rPr>
          <w:rFonts w:ascii="Arial" w:hAnsi="Arial" w:cs="Arial"/>
          <w:sz w:val="28"/>
          <w:szCs w:val="28"/>
        </w:rPr>
      </w:pPr>
      <w:hyperlink r:id="rId13" w:tgtFrame="_blank" w:history="1">
        <w:r w:rsidR="004E3507" w:rsidRPr="004E3507">
          <w:rPr>
            <w:rStyle w:val="Hyperlink"/>
            <w:rFonts w:ascii="Arial" w:eastAsia="Times New Roman" w:hAnsi="Arial" w:cs="Arial"/>
            <w:color w:val="38D8CE"/>
            <w:sz w:val="28"/>
            <w:szCs w:val="28"/>
            <w:lang w:eastAsia="en-GB"/>
          </w:rPr>
          <w:t>Public Health England</w:t>
        </w:r>
      </w:hyperlink>
      <w:r w:rsidR="004E3507" w:rsidRPr="004E350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have produced an easy read version of their </w:t>
      </w:r>
      <w:hyperlink r:id="rId14" w:tgtFrame="_blank" w:history="1">
        <w:r w:rsidR="004E3507" w:rsidRPr="004E3507">
          <w:rPr>
            <w:rStyle w:val="Hyperlink"/>
            <w:rFonts w:ascii="Arial" w:eastAsia="Times New Roman" w:hAnsi="Arial" w:cs="Arial"/>
            <w:color w:val="38D8CE"/>
            <w:sz w:val="28"/>
            <w:szCs w:val="28"/>
            <w:lang w:eastAsia="en-GB"/>
          </w:rPr>
          <w:t>Advice on the coronavirus for places of education</w:t>
        </w:r>
      </w:hyperlink>
      <w:r w:rsidR="004E3507" w:rsidRPr="004E350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.  You can download it </w:t>
      </w:r>
      <w:hyperlink r:id="rId15" w:tgtFrame="_blank" w:history="1">
        <w:r w:rsidR="004E3507" w:rsidRPr="004E3507">
          <w:rPr>
            <w:rStyle w:val="Hyperlink"/>
            <w:rFonts w:ascii="Arial" w:eastAsia="Times New Roman" w:hAnsi="Arial" w:cs="Arial"/>
            <w:color w:val="38D8CE"/>
            <w:sz w:val="28"/>
            <w:szCs w:val="28"/>
            <w:lang w:eastAsia="en-GB"/>
          </w:rPr>
          <w:t>here</w:t>
        </w:r>
      </w:hyperlink>
    </w:p>
    <w:sectPr w:rsidR="00660E8F" w:rsidRPr="004E3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C5F4A"/>
    <w:multiLevelType w:val="multilevel"/>
    <w:tmpl w:val="E556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3814E9"/>
    <w:multiLevelType w:val="hybridMultilevel"/>
    <w:tmpl w:val="E0EE879C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07"/>
    <w:rsid w:val="004E3507"/>
    <w:rsid w:val="00660E8F"/>
    <w:rsid w:val="00E3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0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E35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3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0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E35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3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c.mobilize.io/links?lid=KGSPTL-VZUIxBBXTyUc36Q&amp;token=2UHAGIU-Al9oU5mpCxaPmQ&amp;url=https%3A%2F%2Fwww.place2be.org.uk%2Fabout-us%2Fnews-and-blogs%2F2020%2Fmarch%2Fcoronavirus-information-for-children%2F" TargetMode="External"/><Relationship Id="rId13" Type="http://schemas.openxmlformats.org/officeDocument/2006/relationships/hyperlink" Target="http://cdc.mobilize.io/links?lid=KGSPTL-VZUIxBBXTyUc36Q&amp;token=2UHAGIU-Al9oU5mpCxaPmQ&amp;url=https%3A%2F%2Feur02.safelinks.protection.outlook.com%2F%3Furl%3Dhttps%253A%252F%252Feasy-read-online.us15.list-manage.com%252Ftrack%252Fclick%253Fu%253D6d563f7f763a0cf7e70c9cfe1%2526id%253D0c04c35bc0%2526e%253D1a4a54ea5e%26data%3D02%257C01%257CAAllard%2540ncb.org.uk%257Caf891cc0fed7420ba55608d7ca566849%257Cadc87355e29c4519954f95e35c776178%257C0%257C0%257C637200344772988297%26sdata%3D9mh8m8DKfQVNX9GPfAMXq57s5ykCLVm7PE6%252BPiCAKUc%253D%26reserved%3D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dc.mobilize.io/links?lid=KGSPTL-VZUIxBBXTyUc36Q&amp;token=2UHAGIU-Al9oU5mpCxaPmQ&amp;url=https%3A%2F%2Fwww.mencap.org.uk%2Fsites%2Fdefault%2Ffiles%2F2020-03%2FInformation%2520about%2520Coronavirus%2520ER%2520SS2.pdf" TargetMode="External"/><Relationship Id="rId12" Type="http://schemas.openxmlformats.org/officeDocument/2006/relationships/hyperlink" Target="http://cdc.mobilize.io/links?lid=KGSPTL-VZUIxBBXTyUc36Q&amp;token=2UHAGIU-Al9oU5mpCxaPmQ&amp;url=https%3A%2F%2Famazesussex.org.uk%2Ffaqs-about-the-coronavirus-for-parent-carers-of-children-with-send-brighton-hove%2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dc.mobilize.io/links?lid=KGSPTL-VZUIxBBXTyUc36Q&amp;token=2UHAGIU-Al9oU5mpCxaPmQ&amp;url=https%3A%2F%2Fwww.autism.org.uk%2Fservices%2Fnas-schools%2Fvanguard%2Fnews%2F2020%2Fmarch%2Fcoronavirus-%28covid-19%29-advice.aspx" TargetMode="External"/><Relationship Id="rId11" Type="http://schemas.openxmlformats.org/officeDocument/2006/relationships/hyperlink" Target="http://cdc.mobilize.io/links?lid=KGSPTL-VZUIxBBXTyUc36Q&amp;token=2UHAGIU-Al9oU5mpCxaPmQ&amp;url=https%3A%2F%2Fwww.mindheart.co%2Fdescargab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dc.mobilize.io/links?lid=KGSPTL-VZUIxBBXTyUc36Q&amp;token=2UHAGIU-Al9oU5mpCxaPmQ&amp;url=https%3A%2F%2Feur02.safelinks.protection.outlook.com%2F%3Furl%3Dhttps%253A%252F%252Feasy-read-online.us15.list-manage.com%252Ftrack%252Fclick%253Fu%253D6d563f7f763a0cf7e70c9cfe1%2526id%253D1effe5e60d%2526e%253D1a4a54ea5e%26data%3D02%257C01%257CAAllard%2540ncb.org.uk%257Caf891cc0fed7420ba55608d7ca566849%257Cadc87355e29c4519954f95e35c776178%257C0%257C0%257C637200344772998287%26sdata%3DDH8G1k44HQBwG65sot3pyRMJglcUAc5zawtq4%252FOgtkM%253D%26reserved%3D0" TargetMode="External"/><Relationship Id="rId10" Type="http://schemas.openxmlformats.org/officeDocument/2006/relationships/hyperlink" Target="http://cdc.mobilize.io/links?lid=KGSPTL-VZUIxBBXTyUc36Q&amp;token=2UHAGIU-Al9oU5mpCxaPmQ&amp;url=https%3A%2F%2Fwww.carersuk.org%2Fhelp-and-advice%2Fhealth%2Flooking-after-your-health%2Fcoronavirus-covid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dc.mobilize.io/links?lid=KGSPTL-VZUIxBBXTyUc36Q&amp;token=2UHAGIU-Al9oU5mpCxaPmQ&amp;url=https%3A%2F%2Fyoungminds.org.uk%2Fblog%2Ftalking-to-your-child-about-coronavirus%2F" TargetMode="External"/><Relationship Id="rId14" Type="http://schemas.openxmlformats.org/officeDocument/2006/relationships/hyperlink" Target="http://cdc.mobilize.io/links?lid=KGSPTL-VZUIxBBXTyUc36Q&amp;token=2UHAGIU-Al9oU5mpCxaPmQ&amp;url=https%3A%2F%2Feur02.safelinks.protection.outlook.com%2F%3Furl%3Dhttps%253A%252F%252Feasy-read-online.us15.list-manage.com%252Ftrack%252Fclick%253Fu%253D6d563f7f763a0cf7e70c9cfe1%2526id%253D6efa277046%2526e%253D1a4a54ea5e%26data%3D02%257C01%257CAAllard%2540ncb.org.uk%257Caf891cc0fed7420ba55608d7ca566849%257Cadc87355e29c4519954f95e35c776178%257C0%257C0%257C637200344772978298%26sdata%3DblVpFcNZEHqif7ytPfFwrpGNY2Mmmw4leeRFvWPiT4o%253D%26reserved%3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Vyze Paula</dc:creator>
  <cp:lastModifiedBy>Vyze Paula</cp:lastModifiedBy>
  <cp:revision>2</cp:revision>
  <dcterms:created xsi:type="dcterms:W3CDTF">2020-03-19T10:32:00Z</dcterms:created>
  <dcterms:modified xsi:type="dcterms:W3CDTF">2020-03-19T10:32:00Z</dcterms:modified>
</cp:coreProperties>
</file>